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8FEA6" w14:textId="65F1875D" w:rsidR="00B8621E" w:rsidRDefault="00B8621E">
      <w:r>
        <w:t>742 журналистика отчет</w:t>
      </w:r>
    </w:p>
    <w:p w14:paraId="41C5F70B" w14:textId="77777777" w:rsidR="00B8621E" w:rsidRDefault="00B8621E" w:rsidP="00B8621E">
      <w:r>
        <w:t xml:space="preserve">АНО «Гортензия» </w:t>
      </w:r>
    </w:p>
    <w:p w14:paraId="79CE99DE" w14:textId="62A33BE2" w:rsidR="00B8621E" w:rsidRDefault="00B8621E" w:rsidP="00B8621E">
      <w:r>
        <w:t>ИНН: 5610251935</w:t>
      </w:r>
    </w:p>
    <w:p w14:paraId="24AFBE3F" w14:textId="77777777" w:rsidR="00B8621E" w:rsidRDefault="00B8621E" w:rsidP="00B8621E"/>
    <w:p w14:paraId="6F834AEB" w14:textId="77777777" w:rsidR="00B8621E" w:rsidRDefault="00B8621E" w:rsidP="00B8621E">
      <w:r>
        <w:t>Содержание. Список разделов отчета (Введение, Раздел 1, Раздел 2, Заключение,</w:t>
      </w:r>
    </w:p>
    <w:p w14:paraId="1ADDFB88" w14:textId="77777777" w:rsidR="00B8621E" w:rsidRDefault="00B8621E" w:rsidP="00B8621E">
      <w:r>
        <w:t>Библиографический список) с соответствующими страницами</w:t>
      </w:r>
    </w:p>
    <w:p w14:paraId="51074215" w14:textId="77777777" w:rsidR="00B8621E" w:rsidRDefault="00B8621E" w:rsidP="00B8621E">
      <w:r>
        <w:t>Введение. Актуальность, цель практики, задачи практики (1-2 страницы).</w:t>
      </w:r>
    </w:p>
    <w:p w14:paraId="1E7F09E1" w14:textId="77777777" w:rsidR="00B8621E" w:rsidRDefault="00B8621E" w:rsidP="00B8621E">
      <w:r>
        <w:t>Раздел 1. Общая характеристика организации (4-5 страниц).</w:t>
      </w:r>
    </w:p>
    <w:p w14:paraId="0AAAC5F2" w14:textId="77777777" w:rsidR="00B8621E" w:rsidRDefault="00B8621E" w:rsidP="00B8621E">
      <w:r>
        <w:t>Раздел 2. Содержание должно соответствовать пунктам индивидуальному заданию</w:t>
      </w:r>
    </w:p>
    <w:p w14:paraId="54789A26" w14:textId="77777777" w:rsidR="00B8621E" w:rsidRDefault="00B8621E" w:rsidP="00B8621E">
      <w:r>
        <w:t>практики (8-10 страниц).</w:t>
      </w:r>
    </w:p>
    <w:p w14:paraId="31BE775A" w14:textId="77777777" w:rsidR="00B8621E" w:rsidRDefault="00B8621E" w:rsidP="00B8621E">
      <w:r>
        <w:t>Заключение. Делаются выводы по итогам практики, указываются приобретенные умения и</w:t>
      </w:r>
    </w:p>
    <w:p w14:paraId="72F57F79" w14:textId="77777777" w:rsidR="00B8621E" w:rsidRDefault="00B8621E" w:rsidP="00B8621E">
      <w:r>
        <w:t>навыки, и предложения по повышению эффективности предприятия (1-2 страницы).</w:t>
      </w:r>
    </w:p>
    <w:p w14:paraId="4F28459C" w14:textId="77777777" w:rsidR="00B8621E" w:rsidRDefault="00B8621E" w:rsidP="00B8621E">
      <w:r>
        <w:t>Библиографический список. Список использованных источников, оформленный по ГОСТу.</w:t>
      </w:r>
    </w:p>
    <w:p w14:paraId="0C9A4E1F" w14:textId="570346DD" w:rsidR="00B8621E" w:rsidRDefault="00B8621E" w:rsidP="00B8621E">
      <w:r w:rsidRPr="00B8621E">
        <w:rPr>
          <w:highlight w:val="yellow"/>
        </w:rPr>
        <w:t>Приложения. Самостоятельно</w:t>
      </w:r>
      <w:r>
        <w:t xml:space="preserve"> выполненные студентом документы.</w:t>
      </w:r>
    </w:p>
    <w:p w14:paraId="5B646405" w14:textId="77777777" w:rsidR="00B8621E" w:rsidRDefault="00B8621E" w:rsidP="00B8621E"/>
    <w:p w14:paraId="05A3C503" w14:textId="77777777" w:rsidR="00B8621E" w:rsidRPr="00EC4A83" w:rsidRDefault="00B8621E" w:rsidP="00B8621E">
      <w:pPr>
        <w:spacing w:after="0"/>
        <w:rPr>
          <w:rFonts w:ascii="Times New Roman" w:hAnsi="Times New Roman"/>
        </w:rPr>
      </w:pPr>
      <w:r w:rsidRPr="00EC4A83">
        <w:rPr>
          <w:rFonts w:ascii="Times New Roman" w:hAnsi="Times New Roman"/>
        </w:rPr>
        <w:t>Содержание задания:</w:t>
      </w:r>
    </w:p>
    <w:p w14:paraId="76C9A67B" w14:textId="0B0EEDA1" w:rsidR="00B8621E" w:rsidRPr="00EC4A83" w:rsidRDefault="00B8621E" w:rsidP="00B8621E">
      <w:pPr>
        <w:spacing w:after="0" w:line="240" w:lineRule="auto"/>
        <w:rPr>
          <w:rFonts w:ascii="Times New Roman" w:hAnsi="Times New Roman"/>
        </w:rPr>
      </w:pPr>
      <w:r w:rsidRPr="00EC4A83">
        <w:rPr>
          <w:rFonts w:ascii="Times New Roman" w:hAnsi="Times New Roman"/>
        </w:rPr>
        <w:t>сбор, обработка и анализ полученной информации, сбор, обработка и</w:t>
      </w:r>
      <w:r>
        <w:rPr>
          <w:rFonts w:ascii="Times New Roman" w:hAnsi="Times New Roman"/>
        </w:rPr>
        <w:t xml:space="preserve"> </w:t>
      </w:r>
      <w:r w:rsidRPr="00EC4A83">
        <w:rPr>
          <w:rFonts w:ascii="Times New Roman" w:hAnsi="Times New Roman"/>
        </w:rPr>
        <w:t>системат</w:t>
      </w:r>
      <w:r>
        <w:rPr>
          <w:rFonts w:ascii="Times New Roman" w:hAnsi="Times New Roman"/>
        </w:rPr>
        <w:t xml:space="preserve">изация специальной литературы, </w:t>
      </w:r>
      <w:r w:rsidRPr="00EC4A83">
        <w:rPr>
          <w:rFonts w:ascii="Times New Roman" w:hAnsi="Times New Roman"/>
        </w:rPr>
        <w:t xml:space="preserve">ознакомление с деятельностью </w:t>
      </w:r>
      <w:r>
        <w:rPr>
          <w:rFonts w:ascii="Times New Roman" w:eastAsia="Times New Roman" w:hAnsi="Times New Roman"/>
          <w:szCs w:val="20"/>
          <w:lang w:eastAsia="ru-RU"/>
        </w:rPr>
        <w:t>АНО «ГОРТЕНЗИЯ</w:t>
      </w:r>
      <w:proofErr w:type="gramStart"/>
      <w:r>
        <w:rPr>
          <w:rFonts w:ascii="Times New Roman" w:eastAsia="Times New Roman" w:hAnsi="Times New Roman"/>
          <w:szCs w:val="20"/>
          <w:lang w:eastAsia="ru-RU"/>
        </w:rPr>
        <w:t xml:space="preserve">» </w:t>
      </w:r>
      <w:r w:rsidRPr="00EC4A83">
        <w:rPr>
          <w:rFonts w:ascii="Times New Roman" w:hAnsi="Times New Roman"/>
        </w:rPr>
        <w:t>,</w:t>
      </w:r>
      <w:proofErr w:type="gramEnd"/>
      <w:r w:rsidRPr="00EC4A83">
        <w:rPr>
          <w:rFonts w:ascii="Times New Roman" w:hAnsi="Times New Roman"/>
        </w:rPr>
        <w:t xml:space="preserve"> учредительными документами.</w:t>
      </w:r>
    </w:p>
    <w:p w14:paraId="3104A4D6" w14:textId="782AB3A7" w:rsidR="00B8621E" w:rsidRPr="00EC4A83" w:rsidRDefault="00B8621E" w:rsidP="00B8621E">
      <w:pPr>
        <w:spacing w:after="0" w:line="240" w:lineRule="auto"/>
        <w:rPr>
          <w:rFonts w:ascii="Times New Roman" w:hAnsi="Times New Roman"/>
        </w:rPr>
      </w:pPr>
      <w:r w:rsidRPr="00EC4A83">
        <w:rPr>
          <w:rFonts w:ascii="Times New Roman" w:hAnsi="Times New Roman"/>
        </w:rPr>
        <w:t xml:space="preserve">Изучение организационной структуры </w:t>
      </w:r>
      <w:r>
        <w:rPr>
          <w:rFonts w:ascii="Times New Roman" w:eastAsia="Times New Roman" w:hAnsi="Times New Roman"/>
          <w:szCs w:val="20"/>
          <w:lang w:eastAsia="ru-RU"/>
        </w:rPr>
        <w:t>АНО «ГОРТЕНЗИЯ</w:t>
      </w:r>
      <w:proofErr w:type="gramStart"/>
      <w:r>
        <w:rPr>
          <w:rFonts w:ascii="Times New Roman" w:eastAsia="Times New Roman" w:hAnsi="Times New Roman"/>
          <w:szCs w:val="20"/>
          <w:lang w:eastAsia="ru-RU"/>
        </w:rPr>
        <w:t xml:space="preserve">» </w:t>
      </w:r>
      <w:r w:rsidRPr="00EC4A83">
        <w:rPr>
          <w:rFonts w:ascii="Times New Roman" w:hAnsi="Times New Roman"/>
        </w:rPr>
        <w:t>,</w:t>
      </w:r>
      <w:proofErr w:type="gramEnd"/>
      <w:r w:rsidRPr="00EC4A83">
        <w:rPr>
          <w:rFonts w:ascii="Times New Roman" w:hAnsi="Times New Roman"/>
        </w:rPr>
        <w:t xml:space="preserve"> информационно-</w:t>
      </w:r>
      <w:r>
        <w:rPr>
          <w:rFonts w:ascii="Times New Roman" w:hAnsi="Times New Roman"/>
        </w:rPr>
        <w:t xml:space="preserve"> </w:t>
      </w:r>
      <w:r w:rsidRPr="00EC4A83">
        <w:rPr>
          <w:rFonts w:ascii="Times New Roman" w:hAnsi="Times New Roman"/>
        </w:rPr>
        <w:t>коммуникационных технологий, применяемых в работе.</w:t>
      </w:r>
    </w:p>
    <w:p w14:paraId="1A346BCE" w14:textId="77777777" w:rsidR="00B8621E" w:rsidRDefault="00B8621E" w:rsidP="00B8621E">
      <w:pPr>
        <w:spacing w:after="0" w:line="240" w:lineRule="auto"/>
        <w:rPr>
          <w:rFonts w:ascii="Times New Roman" w:hAnsi="Times New Roman"/>
        </w:rPr>
      </w:pPr>
      <w:r w:rsidRPr="00EC4A83">
        <w:rPr>
          <w:rFonts w:ascii="Times New Roman" w:hAnsi="Times New Roman"/>
        </w:rPr>
        <w:t>Изучение источников и потоков информации, выполнение индивидуального</w:t>
      </w:r>
      <w:r>
        <w:rPr>
          <w:rFonts w:ascii="Times New Roman" w:hAnsi="Times New Roman"/>
        </w:rPr>
        <w:t xml:space="preserve"> </w:t>
      </w:r>
      <w:r w:rsidRPr="00EC4A83">
        <w:rPr>
          <w:rFonts w:ascii="Times New Roman" w:hAnsi="Times New Roman"/>
        </w:rPr>
        <w:t>задания –</w:t>
      </w:r>
      <w:r>
        <w:rPr>
          <w:rFonts w:ascii="Times New Roman" w:hAnsi="Times New Roman"/>
        </w:rPr>
        <w:t xml:space="preserve"> анализ веб-сайта, анализ статей и текстов с сайта, подготовка к написанию статьи для сайта.</w:t>
      </w:r>
    </w:p>
    <w:p w14:paraId="68186AF1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изучить:</w:t>
      </w:r>
    </w:p>
    <w:p w14:paraId="0BCB86BB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•</w:t>
      </w:r>
      <w:r w:rsidRPr="0072736A">
        <w:rPr>
          <w:rFonts w:ascii="Times New Roman" w:hAnsi="Times New Roman"/>
        </w:rPr>
        <w:tab/>
        <w:t xml:space="preserve">структуру </w:t>
      </w:r>
      <w:r>
        <w:rPr>
          <w:rFonts w:ascii="Times New Roman" w:hAnsi="Times New Roman"/>
        </w:rPr>
        <w:t>веб-сайта</w:t>
      </w:r>
      <w:r w:rsidRPr="0072736A">
        <w:rPr>
          <w:rFonts w:ascii="Times New Roman" w:hAnsi="Times New Roman"/>
        </w:rPr>
        <w:t>;</w:t>
      </w:r>
    </w:p>
    <w:p w14:paraId="19FC6BFC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•</w:t>
      </w:r>
      <w:r w:rsidRPr="0072736A">
        <w:rPr>
          <w:rFonts w:ascii="Times New Roman" w:hAnsi="Times New Roman"/>
        </w:rPr>
        <w:tab/>
        <w:t xml:space="preserve">должностные обязанности </w:t>
      </w:r>
      <w:r>
        <w:rPr>
          <w:rFonts w:ascii="Times New Roman" w:hAnsi="Times New Roman"/>
        </w:rPr>
        <w:t>сотрудника, отвечающего, а веб-сайт</w:t>
      </w:r>
      <w:r w:rsidRPr="0072736A">
        <w:rPr>
          <w:rFonts w:ascii="Times New Roman" w:hAnsi="Times New Roman"/>
        </w:rPr>
        <w:t>;</w:t>
      </w:r>
    </w:p>
    <w:p w14:paraId="03C750EE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•</w:t>
      </w:r>
      <w:r w:rsidRPr="0072736A">
        <w:rPr>
          <w:rFonts w:ascii="Times New Roman" w:hAnsi="Times New Roman"/>
        </w:rPr>
        <w:tab/>
        <w:t xml:space="preserve">особенности подготовки </w:t>
      </w:r>
      <w:r>
        <w:rPr>
          <w:rFonts w:ascii="Times New Roman" w:hAnsi="Times New Roman"/>
        </w:rPr>
        <w:t>статей и текстов для сайта</w:t>
      </w:r>
      <w:r w:rsidRPr="0072736A">
        <w:rPr>
          <w:rFonts w:ascii="Times New Roman" w:hAnsi="Times New Roman"/>
        </w:rPr>
        <w:t>;</w:t>
      </w:r>
    </w:p>
    <w:p w14:paraId="10787EA6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•</w:t>
      </w:r>
      <w:r w:rsidRPr="0072736A">
        <w:rPr>
          <w:rFonts w:ascii="Times New Roman" w:hAnsi="Times New Roman"/>
        </w:rPr>
        <w:tab/>
        <w:t xml:space="preserve">информационно-коммуникационные технологии, используемые в </w:t>
      </w:r>
      <w:r>
        <w:rPr>
          <w:rFonts w:ascii="Times New Roman" w:hAnsi="Times New Roman"/>
        </w:rPr>
        <w:t>работе сайта</w:t>
      </w:r>
      <w:r w:rsidRPr="0072736A">
        <w:rPr>
          <w:rFonts w:ascii="Times New Roman" w:hAnsi="Times New Roman"/>
        </w:rPr>
        <w:t>;</w:t>
      </w:r>
    </w:p>
    <w:p w14:paraId="799F6504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выполнить следующие виды работ:</w:t>
      </w:r>
    </w:p>
    <w:p w14:paraId="72F34BED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•</w:t>
      </w:r>
      <w:r w:rsidRPr="0072736A">
        <w:rPr>
          <w:rFonts w:ascii="Times New Roman" w:hAnsi="Times New Roman"/>
        </w:rPr>
        <w:tab/>
        <w:t>Помочь штатному сотруднику в сборе первичной информации</w:t>
      </w:r>
      <w:r>
        <w:rPr>
          <w:rFonts w:ascii="Times New Roman" w:hAnsi="Times New Roman"/>
        </w:rPr>
        <w:t xml:space="preserve"> для сайта</w:t>
      </w:r>
      <w:r w:rsidRPr="0072736A">
        <w:rPr>
          <w:rFonts w:ascii="Times New Roman" w:hAnsi="Times New Roman"/>
        </w:rPr>
        <w:t>.</w:t>
      </w:r>
    </w:p>
    <w:p w14:paraId="7AB4BE80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•</w:t>
      </w:r>
      <w:r w:rsidRPr="0072736A">
        <w:rPr>
          <w:rFonts w:ascii="Times New Roman" w:hAnsi="Times New Roman"/>
        </w:rPr>
        <w:tab/>
        <w:t>Подготовит</w:t>
      </w:r>
      <w:r>
        <w:rPr>
          <w:rFonts w:ascii="Times New Roman" w:hAnsi="Times New Roman"/>
        </w:rPr>
        <w:t>ь материалы в новостных жанрах</w:t>
      </w:r>
      <w:r w:rsidRPr="0072736A">
        <w:rPr>
          <w:rFonts w:ascii="Times New Roman" w:hAnsi="Times New Roman"/>
        </w:rPr>
        <w:t xml:space="preserve">. </w:t>
      </w:r>
    </w:p>
    <w:p w14:paraId="02FD3B00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•</w:t>
      </w:r>
      <w:r w:rsidRPr="0072736A">
        <w:rPr>
          <w:rFonts w:ascii="Times New Roman" w:hAnsi="Times New Roman"/>
        </w:rPr>
        <w:tab/>
        <w:t xml:space="preserve">Ознакомиться с организацией и планированием работы </w:t>
      </w:r>
      <w:r>
        <w:rPr>
          <w:rFonts w:ascii="Times New Roman" w:hAnsi="Times New Roman"/>
        </w:rPr>
        <w:t>сайта</w:t>
      </w:r>
      <w:r w:rsidRPr="0072736A">
        <w:rPr>
          <w:rFonts w:ascii="Times New Roman" w:hAnsi="Times New Roman"/>
        </w:rPr>
        <w:t>.</w:t>
      </w:r>
    </w:p>
    <w:p w14:paraId="47CD2446" w14:textId="77777777" w:rsidR="00B8621E" w:rsidRPr="0072736A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•</w:t>
      </w:r>
      <w:r w:rsidRPr="0072736A">
        <w:rPr>
          <w:rFonts w:ascii="Times New Roman" w:hAnsi="Times New Roman"/>
        </w:rPr>
        <w:tab/>
        <w:t xml:space="preserve">Провести анализ проблем, освещаемых </w:t>
      </w:r>
      <w:r>
        <w:rPr>
          <w:rFonts w:ascii="Times New Roman" w:hAnsi="Times New Roman"/>
        </w:rPr>
        <w:t>на сайт</w:t>
      </w:r>
      <w:r w:rsidRPr="0072736A">
        <w:rPr>
          <w:rFonts w:ascii="Times New Roman" w:hAnsi="Times New Roman"/>
        </w:rPr>
        <w:t>е;</w:t>
      </w:r>
    </w:p>
    <w:p w14:paraId="23F570E5" w14:textId="77777777" w:rsidR="00B8621E" w:rsidRDefault="00B8621E" w:rsidP="00B8621E">
      <w:pPr>
        <w:spacing w:after="0" w:line="240" w:lineRule="auto"/>
        <w:rPr>
          <w:rFonts w:ascii="Times New Roman" w:hAnsi="Times New Roman"/>
        </w:rPr>
      </w:pPr>
      <w:r w:rsidRPr="0072736A">
        <w:rPr>
          <w:rFonts w:ascii="Times New Roman" w:hAnsi="Times New Roman"/>
        </w:rPr>
        <w:t>•</w:t>
      </w:r>
      <w:r w:rsidRPr="0072736A">
        <w:rPr>
          <w:rFonts w:ascii="Times New Roman" w:hAnsi="Times New Roman"/>
        </w:rPr>
        <w:tab/>
        <w:t>Подготовить отчетные документы практики.</w:t>
      </w:r>
    </w:p>
    <w:p w14:paraId="71953F21" w14:textId="77777777" w:rsidR="00B8621E" w:rsidRDefault="00B8621E" w:rsidP="00B8621E"/>
    <w:sectPr w:rsidR="00B86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1E"/>
    <w:rsid w:val="00B8621E"/>
    <w:rsid w:val="00EA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36F6"/>
  <w15:chartTrackingRefBased/>
  <w15:docId w15:val="{9282F0BC-0FAD-4CF1-B9D9-8B9ED53A9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62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2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2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62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2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62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62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62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62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62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62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62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62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62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62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62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62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62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62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62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62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62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62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62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621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621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62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621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862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2025-08-15T04:15:00Z</dcterms:created>
  <dcterms:modified xsi:type="dcterms:W3CDTF">2025-08-15T04:21:00Z</dcterms:modified>
</cp:coreProperties>
</file>